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EB089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307721D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产前诊断实验室全自动收获仪和全自动染片仪维保服务项目</w:t>
      </w:r>
    </w:p>
    <w:p w14:paraId="2D757FE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单一来源采购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0246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PYZB2026-04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1F4A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44E48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3FD01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2EDCB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0CD3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4E768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51FE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4095E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CB91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DF08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6CB5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300A2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410BC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4A4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3ACF6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4388F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6687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9A5D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69F12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622BC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5A903568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49BCE3F8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AEB270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40409A7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2BC70B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124B23BE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3F3D6658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年龄：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45AC8B90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7173772B">
      <w:pPr>
        <w:pageBreakBefore w:val="0"/>
        <w:kinsoku/>
        <w:wordWrap/>
        <w:overflowPunct/>
        <w:bidi w:val="0"/>
        <w:spacing w:line="360" w:lineRule="auto"/>
        <w:ind w:firstLine="40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D6A8D3A">
      <w:pPr>
        <w:pageBreakBefore w:val="0"/>
        <w:kinsoku/>
        <w:wordWrap/>
        <w:overflowPunct/>
        <w:bidi w:val="0"/>
        <w:spacing w:line="360" w:lineRule="auto"/>
        <w:ind w:firstLine="40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E47AC4F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04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90ACE46">
      <w:pPr>
        <w:pageBreakBefore w:val="0"/>
        <w:kinsoku/>
        <w:wordWrap/>
        <w:overflowPunct/>
        <w:bidi w:val="0"/>
        <w:spacing w:line="360" w:lineRule="auto"/>
        <w:ind w:firstLine="40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252B891A">
      <w:pPr>
        <w:pageBreakBefore w:val="0"/>
        <w:kinsoku/>
        <w:wordWrap/>
        <w:overflowPunct/>
        <w:bidi w:val="0"/>
        <w:spacing w:line="360" w:lineRule="auto"/>
        <w:ind w:firstLine="40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0F0AB034">
      <w:pPr>
        <w:pageBreakBefore w:val="0"/>
        <w:kinsoku/>
        <w:wordWrap/>
        <w:overflowPunct/>
        <w:bidi w:val="0"/>
        <w:spacing w:line="360" w:lineRule="auto"/>
        <w:jc w:val="right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章）</w:t>
      </w:r>
    </w:p>
    <w:p w14:paraId="7AC68D2C">
      <w:pPr>
        <w:pageBreakBefore w:val="0"/>
        <w:kinsoku/>
        <w:wordWrap/>
        <w:overflowPunct/>
        <w:bidi w:val="0"/>
        <w:spacing w:line="360" w:lineRule="auto"/>
        <w:ind w:firstLine="4300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5E022B6">
      <w:pPr>
        <w:pageBreakBefore w:val="0"/>
        <w:kinsoku/>
        <w:wordWrap/>
        <w:overflowPunct/>
        <w:bidi w:val="0"/>
        <w:spacing w:line="360" w:lineRule="auto"/>
        <w:ind w:firstLine="4300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7037AEE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CE8D54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0FBF11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0363E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D867A6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EB58A0A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4B2DFE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A9F68D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7DC30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61D3A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9A8CED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354E5D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813344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2B814AA7">
      <w:pPr>
        <w:bidi w:val="0"/>
        <w:jc w:val="center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授权委托书</w:t>
      </w:r>
    </w:p>
    <w:p w14:paraId="383EFC0E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42D1B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30" w:firstLineChars="3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产前诊断实验室全自动收获仪和全自动染片仪维保服务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单一来源采购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0DDB5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3E16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F613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4E54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28025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538DB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6309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4288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102B4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0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章）</w:t>
      </w:r>
    </w:p>
    <w:p w14:paraId="21083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0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FF17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0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</w:t>
      </w:r>
    </w:p>
    <w:p w14:paraId="17C62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0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32A7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0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</w:p>
    <w:p w14:paraId="20CFD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F40F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54BC5D8D">
      <w:pPr>
        <w:rPr>
          <w:rFonts w:hint="eastAsia"/>
          <w:sz w:val="28"/>
          <w:szCs w:val="28"/>
        </w:rPr>
      </w:pPr>
    </w:p>
    <w:p w14:paraId="4546697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87459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1575AF1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575AF1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BF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2026-02-02T09:04:47Z</dcterms:created>
  <dc:creator>new</dc:creator>
  <cp:lastModifiedBy>海星</cp:lastModifiedBy>
  <dcterms:modified xsi:type="dcterms:W3CDTF">2026-02-02T09:05:04Z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eyJoZGlkIjoiYTE5Mzg0MTI4ZmM1Y2RhMGVlM2ZmODM2MTE5MzA5OWYiLCJ1c2VySWQiOiIyMjk0NTg3NDEifQ==</vt:lpwstr>
  </property>
  <property fmtid="{D5CDD505-2E9C-101B-9397-08002B2CF9AE}" pid="4" name="ICV">
    <vt:lpwstr>42BA5D4CA2CD45159F7CDBD1B55E05C7_12</vt:lpwstr>
  </property>
</Properties>
</file>